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E0122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7F7E5D93" w14:textId="77777777" w:rsidR="0031313E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D8C3A5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65280" w14:textId="77777777" w:rsidR="001B3711" w:rsidRPr="001B3711" w:rsidRDefault="0031313E" w:rsidP="001B3711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B371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Stowarzyszenie Wspierania Przedsiębiorczości Powiatu Gostyńskiego wraz z Powiatową Stacją Sanitarno-Epidemiologiczną w Gostyniu zapraszają na spotkanie stacjonarne skierowane dla </w:t>
      </w:r>
      <w:r w:rsidR="000F0DDA" w:rsidRPr="000F0DD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skierowane dla właścicieli i pracowników branży hotelarskiej (m.in. hotele, agroturystyki, wynajem pokoi gościnnych itp.).</w:t>
      </w:r>
    </w:p>
    <w:p w14:paraId="0C27F63C" w14:textId="77777777" w:rsidR="00DF63DA" w:rsidRDefault="00DF63DA" w:rsidP="00CE44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741E077A" w14:textId="77777777" w:rsid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Spotkanie z przedstawicielami Sanepidu</w:t>
      </w:r>
    </w:p>
    <w:p w14:paraId="3F11CF8D" w14:textId="77777777" w:rsidR="000F0DDA" w:rsidRPr="000F0DDA" w:rsidRDefault="000F0D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1F497D" w:themeColor="text2"/>
          <w:sz w:val="28"/>
          <w:szCs w:val="28"/>
        </w:rPr>
      </w:pPr>
      <w:r w:rsidRPr="000F0DDA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Temat: "Bakterie Legionella sp. w instalacjach wody ci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epłej w obiektach hotelarskich"</w:t>
      </w:r>
    </w:p>
    <w:p w14:paraId="2954345B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1E6962A0" w14:textId="77777777" w:rsidR="00DF63DA" w:rsidRDefault="000F0D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13</w:t>
      </w:r>
      <w:r w:rsidR="001B3711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06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 w:rsidR="0031313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09:0</w:t>
      </w:r>
      <w:r w:rsidR="00CE44F3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-1</w:t>
      </w: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1</w:t>
      </w:r>
      <w:r w:rsidR="0031313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4BF94640" w14:textId="77777777" w:rsidR="0031313E" w:rsidRPr="00DF63DA" w:rsidRDefault="0031313E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Sala szkoleniowa SWPPG – Gostyń, ul. Polna 63</w:t>
      </w:r>
    </w:p>
    <w:p w14:paraId="3508F2F2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D04C2" w14:textId="77777777" w:rsidR="000F0DDA" w:rsidRPr="000F0DDA" w:rsidRDefault="000F0DDA" w:rsidP="000F0D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0F0DDA">
        <w:rPr>
          <w:rFonts w:eastAsia="Times New Roman" w:cstheme="minorHAnsi"/>
          <w:color w:val="202124"/>
          <w:shd w:val="clear" w:color="auto" w:fill="FFFFFF"/>
          <w:lang w:eastAsia="pl-PL"/>
        </w:rPr>
        <w:t>W programie: </w:t>
      </w:r>
    </w:p>
    <w:p w14:paraId="128C4DF6" w14:textId="77777777" w:rsidR="000F0DDA" w:rsidRPr="005D5D76" w:rsidRDefault="000F0DDA" w:rsidP="000F0DDA">
      <w:pPr>
        <w:pStyle w:val="Bezodstpw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- Legioneloza jako jednostka chorobowa</w:t>
      </w:r>
    </w:p>
    <w:p w14:paraId="2B9794C9" w14:textId="77777777" w:rsidR="000F0DDA" w:rsidRPr="005D5D76" w:rsidRDefault="000F0DDA" w:rsidP="000F0DDA">
      <w:pPr>
        <w:pStyle w:val="Bezodstpw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- Źródła i drogi zakażenia</w:t>
      </w:r>
    </w:p>
    <w:p w14:paraId="7133A242" w14:textId="77777777" w:rsidR="000F0DDA" w:rsidRPr="005D5D76" w:rsidRDefault="000F0DDA" w:rsidP="000F0DDA">
      <w:pPr>
        <w:pStyle w:val="Bezodstpw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- Wpływ bakterii na zdrowie człowieka</w:t>
      </w:r>
    </w:p>
    <w:p w14:paraId="64E4A381" w14:textId="77777777" w:rsidR="000F0DDA" w:rsidRPr="005D5D76" w:rsidRDefault="000F0DDA" w:rsidP="000F0DDA">
      <w:pPr>
        <w:pStyle w:val="Bezodstpw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- Czynniki środowiskowe sprzyjające występowaniu i namnażaniu bakterii Legionella sp.</w:t>
      </w:r>
    </w:p>
    <w:p w14:paraId="32616A80" w14:textId="77777777" w:rsidR="000F0DDA" w:rsidRPr="005D5D76" w:rsidRDefault="000F0DDA" w:rsidP="000F0DDA">
      <w:pPr>
        <w:pStyle w:val="Bezodstpw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-</w:t>
      </w:r>
      <w:r w:rsidRPr="000F0DDA">
        <w:rPr>
          <w:shd w:val="clear" w:color="auto" w:fill="FFFFFF"/>
        </w:rPr>
        <w:t xml:space="preserve"> </w:t>
      </w: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Działania profilaktyczne, zapobiegające namnażaniu się bakterii Legionella sp. w instalacjach i urządzeniach wodnych</w:t>
      </w:r>
    </w:p>
    <w:p w14:paraId="5E3F73C9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4349C434" w14:textId="77777777" w:rsidR="00DF63DA" w:rsidRDefault="00345313" w:rsidP="00DF63DA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7FF8E517" w14:textId="77777777" w:rsidR="00CE44F3" w:rsidRDefault="00CE44F3" w:rsidP="00DF63DA">
      <w:pPr>
        <w:spacing w:after="0"/>
        <w:jc w:val="both"/>
        <w:rPr>
          <w:rFonts w:cstheme="minorHAnsi"/>
          <w:lang w:eastAsia="pl-PL"/>
        </w:rPr>
      </w:pPr>
    </w:p>
    <w:p w14:paraId="0A799A45" w14:textId="77777777" w:rsidR="00345313" w:rsidRPr="005D5D76" w:rsidRDefault="00345313" w:rsidP="00DF63DA">
      <w:pPr>
        <w:spacing w:after="0"/>
        <w:jc w:val="both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W celu zarejestrowania si</w:t>
      </w:r>
      <w:r w:rsidR="00DF63DA"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 xml:space="preserve">ę na </w:t>
      </w:r>
      <w:r w:rsidR="0031313E"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spotkanie</w:t>
      </w:r>
      <w:r w:rsidR="00DF63DA"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 xml:space="preserve"> proszę skorzystać </w:t>
      </w: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z formularza zgłoszeniowego:</w:t>
      </w:r>
      <w:r w:rsidR="00CE44F3"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 xml:space="preserve"> </w:t>
      </w:r>
    </w:p>
    <w:p w14:paraId="762006BB" w14:textId="77777777" w:rsidR="00FD5F8B" w:rsidRPr="005D5D76" w:rsidRDefault="005D5D76" w:rsidP="00DF63DA">
      <w:pPr>
        <w:spacing w:after="0"/>
        <w:jc w:val="both"/>
        <w:rPr>
          <w:rFonts w:cstheme="minorHAnsi"/>
          <w:lang w:eastAsia="pl-PL"/>
        </w:rPr>
      </w:pPr>
      <w:hyperlink r:id="rId7" w:tgtFrame="_blank" w:history="1">
        <w:r w:rsidRPr="005D5D76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https://forms.gle/GX2cFmXyu8MBhsBF9</w:t>
        </w:r>
      </w:hyperlink>
    </w:p>
    <w:p w14:paraId="45AF2094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6A81B64A" w14:textId="77777777" w:rsidR="00DF63DA" w:rsidRPr="005D5D76" w:rsidRDefault="00DF63DA" w:rsidP="00DF63DA">
      <w:pPr>
        <w:spacing w:after="0"/>
        <w:jc w:val="both"/>
        <w:rPr>
          <w:rFonts w:eastAsia="Times New Roman" w:cstheme="minorHAnsi"/>
          <w:color w:val="202124"/>
          <w:u w:val="single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u w:val="single"/>
          <w:shd w:val="clear" w:color="auto" w:fill="FFFFFF"/>
          <w:lang w:eastAsia="pl-PL"/>
        </w:rPr>
        <w:t>Bliższe informacje:</w:t>
      </w:r>
    </w:p>
    <w:p w14:paraId="0D3B1DA3" w14:textId="77777777" w:rsidR="00DF63DA" w:rsidRPr="005D5D76" w:rsidRDefault="00DF63DA" w:rsidP="00DF63DA">
      <w:pPr>
        <w:spacing w:after="0"/>
        <w:jc w:val="both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Stowarzyszenie Wspierania Przedsiębiorczości Powiatu Gostyńskiego</w:t>
      </w:r>
    </w:p>
    <w:p w14:paraId="2FECA725" w14:textId="77777777" w:rsidR="00DF63DA" w:rsidRPr="005D5D76" w:rsidRDefault="00DF63DA" w:rsidP="00DF63DA">
      <w:pPr>
        <w:spacing w:after="0"/>
        <w:jc w:val="both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Ul. Polna 63, 63-800 Gostyń</w:t>
      </w:r>
    </w:p>
    <w:p w14:paraId="24D5015F" w14:textId="77777777" w:rsidR="00DF63DA" w:rsidRPr="005D5D76" w:rsidRDefault="00DF63DA" w:rsidP="00DF63DA">
      <w:pPr>
        <w:spacing w:after="0"/>
        <w:jc w:val="both"/>
        <w:rPr>
          <w:rFonts w:eastAsia="Times New Roman" w:cstheme="minorHAnsi"/>
          <w:color w:val="202124"/>
          <w:shd w:val="clear" w:color="auto" w:fill="FFFFFF"/>
          <w:lang w:eastAsia="pl-PL"/>
        </w:rPr>
      </w:pPr>
      <w:r w:rsidRPr="005D5D76">
        <w:rPr>
          <w:rFonts w:eastAsia="Times New Roman" w:cstheme="minorHAnsi"/>
          <w:color w:val="202124"/>
          <w:shd w:val="clear" w:color="auto" w:fill="FFFFFF"/>
          <w:lang w:eastAsia="pl-PL"/>
        </w:rPr>
        <w:t>Tel. 537 007 087</w:t>
      </w:r>
    </w:p>
    <w:p w14:paraId="1AA26591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631F2D29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3E1474A8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31CC270D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0002E549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5FF24" w14:textId="77777777" w:rsidR="007E1C95" w:rsidRDefault="007E1C95" w:rsidP="00DF63DA">
      <w:pPr>
        <w:spacing w:after="0" w:line="240" w:lineRule="auto"/>
      </w:pPr>
      <w:r>
        <w:separator/>
      </w:r>
    </w:p>
  </w:endnote>
  <w:endnote w:type="continuationSeparator" w:id="0">
    <w:p w14:paraId="75EE0997" w14:textId="77777777" w:rsidR="007E1C95" w:rsidRDefault="007E1C95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0B438" w14:textId="77777777" w:rsidR="007E1C95" w:rsidRDefault="007E1C95" w:rsidP="00DF63DA">
      <w:pPr>
        <w:spacing w:after="0" w:line="240" w:lineRule="auto"/>
      </w:pPr>
      <w:r>
        <w:separator/>
      </w:r>
    </w:p>
  </w:footnote>
  <w:footnote w:type="continuationSeparator" w:id="0">
    <w:p w14:paraId="1092F4E2" w14:textId="77777777" w:rsidR="007E1C95" w:rsidRDefault="007E1C95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F8D7D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711338" wp14:editId="57FB2DCC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27652"/>
    <w:multiLevelType w:val="multilevel"/>
    <w:tmpl w:val="F91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7699354">
    <w:abstractNumId w:val="5"/>
  </w:num>
  <w:num w:numId="2" w16cid:durableId="282813658">
    <w:abstractNumId w:val="2"/>
  </w:num>
  <w:num w:numId="3" w16cid:durableId="303581186">
    <w:abstractNumId w:val="6"/>
  </w:num>
  <w:num w:numId="4" w16cid:durableId="838731725">
    <w:abstractNumId w:val="4"/>
  </w:num>
  <w:num w:numId="5" w16cid:durableId="1145968899">
    <w:abstractNumId w:val="0"/>
  </w:num>
  <w:num w:numId="6" w16cid:durableId="1744375684">
    <w:abstractNumId w:val="7"/>
  </w:num>
  <w:num w:numId="7" w16cid:durableId="1605115307">
    <w:abstractNumId w:val="1"/>
  </w:num>
  <w:num w:numId="8" w16cid:durableId="338431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0B7A0C"/>
    <w:rsid w:val="000F0DDA"/>
    <w:rsid w:val="00133102"/>
    <w:rsid w:val="00150817"/>
    <w:rsid w:val="001B3711"/>
    <w:rsid w:val="002A72EB"/>
    <w:rsid w:val="002D46D9"/>
    <w:rsid w:val="0031313E"/>
    <w:rsid w:val="00345313"/>
    <w:rsid w:val="00347150"/>
    <w:rsid w:val="004B7D12"/>
    <w:rsid w:val="005D5D76"/>
    <w:rsid w:val="005F0DCC"/>
    <w:rsid w:val="005F4C27"/>
    <w:rsid w:val="00602877"/>
    <w:rsid w:val="00625EC4"/>
    <w:rsid w:val="00717759"/>
    <w:rsid w:val="0077298E"/>
    <w:rsid w:val="007E1C95"/>
    <w:rsid w:val="00801703"/>
    <w:rsid w:val="008C1DCE"/>
    <w:rsid w:val="0090044F"/>
    <w:rsid w:val="00A66674"/>
    <w:rsid w:val="00AE63B3"/>
    <w:rsid w:val="00B51E2E"/>
    <w:rsid w:val="00BA60E4"/>
    <w:rsid w:val="00BC3FFE"/>
    <w:rsid w:val="00CE44F3"/>
    <w:rsid w:val="00DF63DA"/>
    <w:rsid w:val="00E319B3"/>
    <w:rsid w:val="00E5550B"/>
    <w:rsid w:val="00F41951"/>
    <w:rsid w:val="00FC435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335"/>
  <w15:docId w15:val="{8F3CA90D-B2E5-42F0-A35B-74F2002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0F0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gle%2FGX2cFmXyu8MBhsBF9%3Ffbclid%3DIwZXh0bgNhZW0CMTAAAR14f7oy8hRTnum9GLwlgdusWPMwRnMLOmMhp7g4tIFrtwUj866poN6RpTk_aem_AQhEbxUHmSauv0s8MhNb9g2df8gJjG_6b0x5_FgjOlynlBkFK7OeJcqHBY3L_6QdLfWuz_-mK3sXQ0kR3Ljzd_mI&amp;h=AT1inrxD7B7RS7gGJFjjMZMivWpcHMu4CmmpwNu2JeWbIQa2FAasVRp3Z-x8FW3ZbzDCdw-KbtjJvw9WCISlQFIsryPeo7rWcPEmSgN4awShCUa9gyk9VrxlTlVCvFmjAIZi&amp;__tn__=-UK-R&amp;c%5b0%5d=AT20LurVrBPsjb128t2YtkBo-BIob8g91n3-Ni3V-JxfAcnBHWWFOKaWGDen0VLgRYtK37iiDjZRyH--nA2XUZk0OWDNrh2KH_scWCkaIi5y8qDoabWWLdcv2iwJJPQyXeAjv01oD8nXamW5MsmjyvL1Vv2WK5ZNsDv19LVtdnnzlMuxvls8zVJZBJdbIDlj311guWUlvfsgp1JKf2qQZNpJRY0dBrv9gW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2024-06-10T13:21:00Z</dcterms:created>
  <dcterms:modified xsi:type="dcterms:W3CDTF">2024-06-10T13:21:00Z</dcterms:modified>
</cp:coreProperties>
</file>